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FF7B" w14:textId="2DF7260A" w:rsidR="00C30186" w:rsidRPr="004B04A6" w:rsidRDefault="005A728C" w:rsidP="002638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13</w:t>
      </w:r>
      <w:r w:rsidR="00C30186" w:rsidRPr="004B04A6">
        <w:rPr>
          <w:b/>
          <w:bCs/>
          <w:sz w:val="28"/>
          <w:szCs w:val="28"/>
        </w:rPr>
        <w:t xml:space="preserve">Wabana Township </w:t>
      </w:r>
      <w:r w:rsidR="00263829" w:rsidRPr="004B04A6">
        <w:rPr>
          <w:b/>
          <w:bCs/>
          <w:sz w:val="28"/>
          <w:szCs w:val="28"/>
        </w:rPr>
        <w:t>Open Supervisor Position</w:t>
      </w:r>
    </w:p>
    <w:p w14:paraId="2C22E90C" w14:textId="058ED71B" w:rsidR="00C30186" w:rsidRDefault="00C30186"/>
    <w:p w14:paraId="53DEE752" w14:textId="507A8154" w:rsidR="002409AD" w:rsidRDefault="002409AD" w:rsidP="004B04A6">
      <w:pPr>
        <w:spacing w:line="480" w:lineRule="auto"/>
      </w:pPr>
      <w:r>
        <w:t>Name</w:t>
      </w:r>
      <w:r w:rsidR="004B04A6">
        <w:t xml:space="preserve">:   </w:t>
      </w:r>
      <w:r>
        <w:t>___________________________</w:t>
      </w:r>
      <w:r w:rsidR="004B04A6">
        <w:t>___</w:t>
      </w:r>
      <w:r>
        <w:t>_</w:t>
      </w:r>
    </w:p>
    <w:p w14:paraId="568AF77B" w14:textId="0F400297" w:rsidR="004B04A6" w:rsidRDefault="004B04A6" w:rsidP="004B04A6">
      <w:pPr>
        <w:spacing w:line="480" w:lineRule="auto"/>
      </w:pPr>
      <w:r>
        <w:t xml:space="preserve">Phone </w:t>
      </w:r>
      <w:proofErr w:type="gramStart"/>
      <w:r>
        <w:t>#:_</w:t>
      </w:r>
      <w:proofErr w:type="gramEnd"/>
      <w:r>
        <w:t>______________________________</w:t>
      </w:r>
    </w:p>
    <w:p w14:paraId="012FE9E5" w14:textId="42058090" w:rsidR="004B04A6" w:rsidRDefault="004B04A6" w:rsidP="004B04A6">
      <w:pPr>
        <w:spacing w:line="480" w:lineRule="auto"/>
      </w:pPr>
      <w:proofErr w:type="gramStart"/>
      <w:r>
        <w:t>Email:_</w:t>
      </w:r>
      <w:proofErr w:type="gramEnd"/>
      <w:r>
        <w:t>______________________________________</w:t>
      </w:r>
    </w:p>
    <w:p w14:paraId="5E620D41" w14:textId="77777777" w:rsidR="00C30186" w:rsidRDefault="00C30186"/>
    <w:p w14:paraId="22F4C5B5" w14:textId="15BD0362" w:rsidR="00855551" w:rsidRDefault="00D01941">
      <w:r w:rsidRPr="005A728C">
        <w:t>I would like to be considered to fill</w:t>
      </w:r>
      <w:r w:rsidR="00C30186" w:rsidRPr="005A728C">
        <w:t>-</w:t>
      </w:r>
      <w:r w:rsidRPr="005A728C">
        <w:t xml:space="preserve">in the remaining </w:t>
      </w:r>
      <w:r w:rsidR="005A728C">
        <w:t xml:space="preserve">9 </w:t>
      </w:r>
      <w:r w:rsidRPr="005A728C">
        <w:t xml:space="preserve">months of the open </w:t>
      </w:r>
      <w:proofErr w:type="spellStart"/>
      <w:r w:rsidRPr="005A728C">
        <w:t>Wabana</w:t>
      </w:r>
      <w:proofErr w:type="spellEnd"/>
      <w:r w:rsidRPr="005A728C">
        <w:t xml:space="preserve"> Township supervisor position.</w:t>
      </w:r>
      <w:r w:rsidR="00855551" w:rsidRPr="005A728C">
        <w:t xml:space="preserve">  In order to be </w:t>
      </w:r>
      <w:r w:rsidR="007544F7" w:rsidRPr="005A728C">
        <w:t>eligible,</w:t>
      </w:r>
      <w:r w:rsidR="00855551" w:rsidRPr="005A728C">
        <w:t xml:space="preserve"> </w:t>
      </w:r>
      <w:r w:rsidR="007544F7" w:rsidRPr="005A728C">
        <w:t>one must</w:t>
      </w:r>
      <w:r w:rsidR="00855551" w:rsidRPr="005A728C">
        <w:t xml:space="preserve"> meet the requirements in Section 4-2 as per the attachment.  This information is from the Minnesota Association of Townships.</w:t>
      </w:r>
    </w:p>
    <w:p w14:paraId="2455AB16" w14:textId="77777777" w:rsidR="00855551" w:rsidRDefault="00855551">
      <w:r>
        <w:t>In order to help the Wabana Township Board of Supervisors to make a decision we would like to have you answer a few questions.</w:t>
      </w:r>
    </w:p>
    <w:p w14:paraId="1A7FC645" w14:textId="7D606BF8" w:rsidR="00D01941" w:rsidRPr="00360828" w:rsidRDefault="007544F7" w:rsidP="007544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60828">
        <w:rPr>
          <w:rFonts w:asciiTheme="minorHAnsi" w:hAnsiTheme="minorHAnsi" w:cstheme="minorHAnsi"/>
        </w:rPr>
        <w:t>W</w:t>
      </w:r>
      <w:r w:rsidR="00855551" w:rsidRPr="00360828">
        <w:rPr>
          <w:rFonts w:asciiTheme="minorHAnsi" w:hAnsiTheme="minorHAnsi" w:cstheme="minorHAnsi"/>
        </w:rPr>
        <w:t>hy do you want to be a Wabana Township supervisor</w:t>
      </w:r>
      <w:r w:rsidR="005C5270" w:rsidRPr="00360828">
        <w:rPr>
          <w:rFonts w:asciiTheme="minorHAnsi" w:hAnsiTheme="minorHAnsi" w:cstheme="minorHAnsi"/>
        </w:rPr>
        <w:t xml:space="preserve"> and why you would be an appropriate </w:t>
      </w:r>
      <w:r w:rsidRPr="00360828">
        <w:rPr>
          <w:rFonts w:asciiTheme="minorHAnsi" w:hAnsiTheme="minorHAnsi" w:cstheme="minorHAnsi"/>
        </w:rPr>
        <w:t>choice?</w:t>
      </w:r>
    </w:p>
    <w:p w14:paraId="19D52CA6" w14:textId="3DDB9ADA" w:rsidR="00C30186" w:rsidRPr="00360828" w:rsidRDefault="002409AD" w:rsidP="007544F7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60828">
        <w:rPr>
          <w:rFonts w:asciiTheme="minorHAnsi" w:hAnsiTheme="minorHAnsi" w:cstheme="minorHAnsi"/>
        </w:rPr>
        <w:t xml:space="preserve">Wabana Township developed a Comprehensive Plan in 2020.  The Comprehensive Plan is on our webpage for you to look at.  </w:t>
      </w:r>
      <w:r w:rsidR="005C5270" w:rsidRPr="00360828">
        <w:rPr>
          <w:rFonts w:asciiTheme="minorHAnsi" w:hAnsiTheme="minorHAnsi" w:cstheme="minorHAnsi"/>
        </w:rPr>
        <w:t xml:space="preserve">It is under the archives section for January, 2021.  </w:t>
      </w:r>
      <w:r w:rsidRPr="00360828">
        <w:rPr>
          <w:rFonts w:asciiTheme="minorHAnsi" w:hAnsiTheme="minorHAnsi" w:cstheme="minorHAnsi"/>
        </w:rPr>
        <w:t xml:space="preserve">The </w:t>
      </w:r>
      <w:r w:rsidR="00C43705" w:rsidRPr="00360828">
        <w:rPr>
          <w:rFonts w:asciiTheme="minorHAnsi" w:hAnsiTheme="minorHAnsi" w:cstheme="minorHAnsi"/>
        </w:rPr>
        <w:t xml:space="preserve">Township </w:t>
      </w:r>
      <w:r w:rsidRPr="00360828">
        <w:rPr>
          <w:rFonts w:asciiTheme="minorHAnsi" w:hAnsiTheme="minorHAnsi" w:cstheme="minorHAnsi"/>
        </w:rPr>
        <w:t>Comprehensive Plan is a future blueprint that should be reviewed periodically, but this is</w:t>
      </w:r>
      <w:r w:rsidR="00E70482" w:rsidRPr="00360828">
        <w:rPr>
          <w:rFonts w:asciiTheme="minorHAnsi" w:hAnsiTheme="minorHAnsi" w:cstheme="minorHAnsi"/>
        </w:rPr>
        <w:t xml:space="preserve"> what the blueprint is as of today. As part of the Plan</w:t>
      </w:r>
      <w:r w:rsidR="00C43705" w:rsidRPr="00360828">
        <w:rPr>
          <w:rFonts w:asciiTheme="minorHAnsi" w:hAnsiTheme="minorHAnsi" w:cstheme="minorHAnsi"/>
        </w:rPr>
        <w:t>,</w:t>
      </w:r>
      <w:r w:rsidR="00E70482" w:rsidRPr="00360828">
        <w:rPr>
          <w:rFonts w:asciiTheme="minorHAnsi" w:hAnsiTheme="minorHAnsi" w:cstheme="minorHAnsi"/>
        </w:rPr>
        <w:t xml:space="preserve"> </w:t>
      </w:r>
      <w:r w:rsidR="007544F7" w:rsidRPr="00360828">
        <w:rPr>
          <w:rFonts w:asciiTheme="minorHAnsi" w:hAnsiTheme="minorHAnsi" w:cstheme="minorHAnsi"/>
        </w:rPr>
        <w:t>there are</w:t>
      </w:r>
      <w:r w:rsidR="00E70482" w:rsidRPr="00360828">
        <w:rPr>
          <w:rFonts w:asciiTheme="minorHAnsi" w:hAnsiTheme="minorHAnsi" w:cstheme="minorHAnsi"/>
        </w:rPr>
        <w:t xml:space="preserve"> four goals</w:t>
      </w:r>
      <w:r w:rsidR="007544F7" w:rsidRPr="00360828">
        <w:rPr>
          <w:rFonts w:asciiTheme="minorHAnsi" w:hAnsiTheme="minorHAnsi" w:cstheme="minorHAnsi"/>
        </w:rPr>
        <w:t xml:space="preserve"> and objectives </w:t>
      </w:r>
      <w:r w:rsidR="00E70482" w:rsidRPr="00360828">
        <w:rPr>
          <w:rFonts w:asciiTheme="minorHAnsi" w:hAnsiTheme="minorHAnsi" w:cstheme="minorHAnsi"/>
        </w:rPr>
        <w:t>as listed below</w:t>
      </w:r>
      <w:r w:rsidR="007544F7" w:rsidRPr="00360828">
        <w:rPr>
          <w:rFonts w:asciiTheme="minorHAnsi" w:hAnsiTheme="minorHAnsi" w:cstheme="minorHAnsi"/>
        </w:rPr>
        <w:t xml:space="preserve"> (see the other attachment for further detail)</w:t>
      </w:r>
      <w:r w:rsidR="00E70482" w:rsidRPr="00360828">
        <w:rPr>
          <w:rFonts w:asciiTheme="minorHAnsi" w:hAnsiTheme="minorHAnsi" w:cstheme="minorHAnsi"/>
        </w:rPr>
        <w:t xml:space="preserve">.  Please list your thoughts of these goals </w:t>
      </w:r>
      <w:r w:rsidR="007544F7" w:rsidRPr="00360828">
        <w:rPr>
          <w:rFonts w:asciiTheme="minorHAnsi" w:hAnsiTheme="minorHAnsi" w:cstheme="minorHAnsi"/>
        </w:rPr>
        <w:t xml:space="preserve">and objectives </w:t>
      </w:r>
      <w:r w:rsidR="00E70482" w:rsidRPr="00360828">
        <w:rPr>
          <w:rFonts w:asciiTheme="minorHAnsi" w:hAnsiTheme="minorHAnsi" w:cstheme="minorHAnsi"/>
        </w:rPr>
        <w:t>as it relates to our Township.</w:t>
      </w:r>
    </w:p>
    <w:p w14:paraId="3555C8D3" w14:textId="77777777" w:rsidR="002B4E9F" w:rsidRPr="00360828" w:rsidRDefault="002B4E9F" w:rsidP="002B4E9F">
      <w:pPr>
        <w:pStyle w:val="ListParagraph"/>
        <w:numPr>
          <w:ilvl w:val="0"/>
          <w:numId w:val="1"/>
        </w:numPr>
        <w:tabs>
          <w:tab w:val="left" w:pos="1401"/>
        </w:tabs>
        <w:spacing w:before="119"/>
        <w:rPr>
          <w:rFonts w:asciiTheme="minorHAnsi" w:hAnsiTheme="minorHAnsi" w:cstheme="minorHAnsi"/>
        </w:rPr>
      </w:pPr>
      <w:r w:rsidRPr="00360828">
        <w:rPr>
          <w:rFonts w:asciiTheme="minorHAnsi" w:hAnsiTheme="minorHAnsi" w:cstheme="minorHAnsi"/>
        </w:rPr>
        <w:t>preserving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natural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resources;</w:t>
      </w:r>
    </w:p>
    <w:p w14:paraId="3706109C" w14:textId="77777777" w:rsidR="002B4E9F" w:rsidRPr="00360828" w:rsidRDefault="002B4E9F" w:rsidP="002B4E9F">
      <w:pPr>
        <w:pStyle w:val="ListParagraph"/>
        <w:numPr>
          <w:ilvl w:val="0"/>
          <w:numId w:val="1"/>
        </w:numPr>
        <w:tabs>
          <w:tab w:val="left" w:pos="1428"/>
        </w:tabs>
        <w:spacing w:before="0"/>
        <w:ind w:left="1427" w:hanging="248"/>
        <w:rPr>
          <w:rFonts w:asciiTheme="minorHAnsi" w:hAnsiTheme="minorHAnsi" w:cstheme="minorHAnsi"/>
        </w:rPr>
      </w:pPr>
      <w:r w:rsidRPr="00360828">
        <w:rPr>
          <w:rFonts w:asciiTheme="minorHAnsi" w:hAnsiTheme="minorHAnsi" w:cstheme="minorHAnsi"/>
        </w:rPr>
        <w:t>providing</w:t>
      </w:r>
      <w:r w:rsidRPr="00360828">
        <w:rPr>
          <w:rFonts w:asciiTheme="minorHAnsi" w:hAnsiTheme="minorHAnsi" w:cstheme="minorHAnsi"/>
          <w:spacing w:val="-6"/>
        </w:rPr>
        <w:t xml:space="preserve"> </w:t>
      </w:r>
      <w:r w:rsidRPr="00360828">
        <w:rPr>
          <w:rFonts w:asciiTheme="minorHAnsi" w:hAnsiTheme="minorHAnsi" w:cstheme="minorHAnsi"/>
        </w:rPr>
        <w:t>township</w:t>
      </w:r>
      <w:r w:rsidRPr="00360828">
        <w:rPr>
          <w:rFonts w:asciiTheme="minorHAnsi" w:hAnsiTheme="minorHAnsi" w:cstheme="minorHAnsi"/>
          <w:spacing w:val="-5"/>
        </w:rPr>
        <w:t xml:space="preserve"> </w:t>
      </w:r>
      <w:r w:rsidRPr="00360828">
        <w:rPr>
          <w:rFonts w:asciiTheme="minorHAnsi" w:hAnsiTheme="minorHAnsi" w:cstheme="minorHAnsi"/>
        </w:rPr>
        <w:t>facilities</w:t>
      </w:r>
      <w:r w:rsidRPr="00360828">
        <w:rPr>
          <w:rFonts w:asciiTheme="minorHAnsi" w:hAnsiTheme="minorHAnsi" w:cstheme="minorHAnsi"/>
          <w:spacing w:val="-6"/>
        </w:rPr>
        <w:t xml:space="preserve"> </w:t>
      </w:r>
      <w:r w:rsidRPr="00360828">
        <w:rPr>
          <w:rFonts w:asciiTheme="minorHAnsi" w:hAnsiTheme="minorHAnsi" w:cstheme="minorHAnsi"/>
        </w:rPr>
        <w:t>and</w:t>
      </w:r>
      <w:r w:rsidRPr="00360828">
        <w:rPr>
          <w:rFonts w:asciiTheme="minorHAnsi" w:hAnsiTheme="minorHAnsi" w:cstheme="minorHAnsi"/>
          <w:spacing w:val="-5"/>
        </w:rPr>
        <w:t xml:space="preserve"> </w:t>
      </w:r>
      <w:r w:rsidRPr="00360828">
        <w:rPr>
          <w:rFonts w:asciiTheme="minorHAnsi" w:hAnsiTheme="minorHAnsi" w:cstheme="minorHAnsi"/>
        </w:rPr>
        <w:t>recreational</w:t>
      </w:r>
      <w:r w:rsidRPr="00360828">
        <w:rPr>
          <w:rFonts w:asciiTheme="minorHAnsi" w:hAnsiTheme="minorHAnsi" w:cstheme="minorHAnsi"/>
          <w:spacing w:val="-5"/>
        </w:rPr>
        <w:t xml:space="preserve"> </w:t>
      </w:r>
      <w:r w:rsidRPr="00360828">
        <w:rPr>
          <w:rFonts w:asciiTheme="minorHAnsi" w:hAnsiTheme="minorHAnsi" w:cstheme="minorHAnsi"/>
        </w:rPr>
        <w:t>opportunities;</w:t>
      </w:r>
    </w:p>
    <w:p w14:paraId="02A6C2AC" w14:textId="77777777" w:rsidR="007D762C" w:rsidRPr="00360828" w:rsidRDefault="002B4E9F" w:rsidP="00280E2F">
      <w:pPr>
        <w:pStyle w:val="ListParagraph"/>
        <w:numPr>
          <w:ilvl w:val="0"/>
          <w:numId w:val="1"/>
        </w:numPr>
        <w:tabs>
          <w:tab w:val="left" w:pos="1434"/>
        </w:tabs>
        <w:spacing w:before="0"/>
        <w:rPr>
          <w:rFonts w:asciiTheme="minorHAnsi" w:hAnsiTheme="minorHAnsi" w:cstheme="minorHAnsi"/>
        </w:rPr>
      </w:pPr>
      <w:r w:rsidRPr="00360828">
        <w:rPr>
          <w:rFonts w:asciiTheme="minorHAnsi" w:hAnsiTheme="minorHAnsi" w:cstheme="minorHAnsi"/>
        </w:rPr>
        <w:t>improving</w:t>
      </w:r>
      <w:r w:rsidRPr="00360828">
        <w:rPr>
          <w:rFonts w:asciiTheme="minorHAnsi" w:hAnsiTheme="minorHAnsi" w:cstheme="minorHAnsi"/>
          <w:spacing w:val="-5"/>
        </w:rPr>
        <w:t xml:space="preserve"> </w:t>
      </w:r>
      <w:r w:rsidRPr="00360828">
        <w:rPr>
          <w:rFonts w:asciiTheme="minorHAnsi" w:hAnsiTheme="minorHAnsi" w:cstheme="minorHAnsi"/>
        </w:rPr>
        <w:t>relationships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with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other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governmental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units;</w:t>
      </w:r>
      <w:r w:rsidRPr="00360828">
        <w:rPr>
          <w:rFonts w:asciiTheme="minorHAnsi" w:hAnsiTheme="minorHAnsi" w:cstheme="minorHAnsi"/>
          <w:spacing w:val="-4"/>
        </w:rPr>
        <w:t xml:space="preserve"> </w:t>
      </w:r>
    </w:p>
    <w:p w14:paraId="1022075A" w14:textId="7DFDD94C" w:rsidR="00C30186" w:rsidRDefault="002B4E9F" w:rsidP="004B04A6">
      <w:pPr>
        <w:pStyle w:val="ListParagraph"/>
        <w:numPr>
          <w:ilvl w:val="0"/>
          <w:numId w:val="1"/>
        </w:numPr>
        <w:tabs>
          <w:tab w:val="left" w:pos="1434"/>
        </w:tabs>
        <w:spacing w:before="0"/>
        <w:rPr>
          <w:rFonts w:asciiTheme="minorHAnsi" w:hAnsiTheme="minorHAnsi" w:cstheme="minorHAnsi"/>
        </w:rPr>
      </w:pPr>
      <w:r w:rsidRPr="00360828">
        <w:rPr>
          <w:rFonts w:asciiTheme="minorHAnsi" w:hAnsiTheme="minorHAnsi" w:cstheme="minorHAnsi"/>
        </w:rPr>
        <w:t>ensuring</w:t>
      </w:r>
      <w:r w:rsidRPr="00360828">
        <w:rPr>
          <w:rFonts w:asciiTheme="minorHAnsi" w:hAnsiTheme="minorHAnsi" w:cstheme="minorHAnsi"/>
          <w:spacing w:val="-6"/>
        </w:rPr>
        <w:t xml:space="preserve"> </w:t>
      </w:r>
      <w:r w:rsidRPr="00360828">
        <w:rPr>
          <w:rFonts w:asciiTheme="minorHAnsi" w:hAnsiTheme="minorHAnsi" w:cstheme="minorHAnsi"/>
        </w:rPr>
        <w:t>development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occurs</w:t>
      </w:r>
      <w:r w:rsidRPr="00360828">
        <w:rPr>
          <w:rFonts w:asciiTheme="minorHAnsi" w:hAnsiTheme="minorHAnsi" w:cstheme="minorHAnsi"/>
          <w:spacing w:val="-5"/>
        </w:rPr>
        <w:t xml:space="preserve"> </w:t>
      </w:r>
      <w:r w:rsidRPr="00360828">
        <w:rPr>
          <w:rFonts w:asciiTheme="minorHAnsi" w:hAnsiTheme="minorHAnsi" w:cstheme="minorHAnsi"/>
        </w:rPr>
        <w:t>in</w:t>
      </w:r>
      <w:r w:rsidRPr="00360828">
        <w:rPr>
          <w:rFonts w:asciiTheme="minorHAnsi" w:hAnsiTheme="minorHAnsi" w:cstheme="minorHAnsi"/>
          <w:spacing w:val="-3"/>
        </w:rPr>
        <w:t xml:space="preserve"> </w:t>
      </w:r>
      <w:r w:rsidRPr="00360828">
        <w:rPr>
          <w:rFonts w:asciiTheme="minorHAnsi" w:hAnsiTheme="minorHAnsi" w:cstheme="minorHAnsi"/>
        </w:rPr>
        <w:t>an</w:t>
      </w:r>
      <w:r w:rsidRPr="00360828">
        <w:rPr>
          <w:rFonts w:asciiTheme="minorHAnsi" w:hAnsiTheme="minorHAnsi" w:cstheme="minorHAnsi"/>
          <w:spacing w:val="-4"/>
        </w:rPr>
        <w:t xml:space="preserve"> </w:t>
      </w:r>
      <w:r w:rsidRPr="00360828">
        <w:rPr>
          <w:rFonts w:asciiTheme="minorHAnsi" w:hAnsiTheme="minorHAnsi" w:cstheme="minorHAnsi"/>
        </w:rPr>
        <w:t>environmentally</w:t>
      </w:r>
      <w:r w:rsidRPr="00360828">
        <w:rPr>
          <w:rFonts w:asciiTheme="minorHAnsi" w:hAnsiTheme="minorHAnsi" w:cstheme="minorHAnsi"/>
          <w:spacing w:val="-5"/>
        </w:rPr>
        <w:t xml:space="preserve"> </w:t>
      </w:r>
      <w:r w:rsidRPr="00360828">
        <w:rPr>
          <w:rFonts w:asciiTheme="minorHAnsi" w:hAnsiTheme="minorHAnsi" w:cstheme="minorHAnsi"/>
        </w:rPr>
        <w:t>sustainable</w:t>
      </w:r>
      <w:r w:rsidRPr="00360828">
        <w:rPr>
          <w:rFonts w:asciiTheme="minorHAnsi" w:hAnsiTheme="minorHAnsi" w:cstheme="minorHAnsi"/>
          <w:spacing w:val="-3"/>
        </w:rPr>
        <w:t xml:space="preserve"> </w:t>
      </w:r>
      <w:r w:rsidRPr="00360828">
        <w:rPr>
          <w:rFonts w:asciiTheme="minorHAnsi" w:hAnsiTheme="minorHAnsi" w:cstheme="minorHAnsi"/>
        </w:rPr>
        <w:t>way.</w:t>
      </w:r>
    </w:p>
    <w:p w14:paraId="4C8968F7" w14:textId="77777777" w:rsidR="004B04A6" w:rsidRPr="004B04A6" w:rsidRDefault="004B04A6" w:rsidP="004B04A6">
      <w:pPr>
        <w:pStyle w:val="ListParagraph"/>
        <w:tabs>
          <w:tab w:val="left" w:pos="1434"/>
        </w:tabs>
        <w:spacing w:before="0"/>
        <w:ind w:left="1400" w:firstLine="0"/>
        <w:rPr>
          <w:rFonts w:asciiTheme="minorHAnsi" w:hAnsiTheme="minorHAnsi" w:cstheme="minorHAnsi"/>
        </w:rPr>
      </w:pPr>
    </w:p>
    <w:p w14:paraId="73CA9138" w14:textId="37012406" w:rsidR="00D01941" w:rsidRDefault="00D01941">
      <w:r>
        <w:t xml:space="preserve">I recognize that this </w:t>
      </w:r>
      <w:r w:rsidR="00C43705">
        <w:t>an appointed</w:t>
      </w:r>
      <w:r>
        <w:t xml:space="preserve"> position and </w:t>
      </w:r>
      <w:r w:rsidR="00014BB5">
        <w:t xml:space="preserve">the term </w:t>
      </w:r>
      <w:r>
        <w:t>will end Dec. 31, 202</w:t>
      </w:r>
      <w:r w:rsidR="004B04A6">
        <w:t>4</w:t>
      </w:r>
      <w:r>
        <w:t xml:space="preserve">.  If I am still interested in continuing </w:t>
      </w:r>
      <w:r w:rsidR="00014BB5">
        <w:t>with</w:t>
      </w:r>
      <w:r>
        <w:t xml:space="preserve"> this position</w:t>
      </w:r>
      <w:r w:rsidR="00C43705">
        <w:t>,</w:t>
      </w:r>
      <w:r>
        <w:t xml:space="preserve"> I will need to run in the general election</w:t>
      </w:r>
      <w:r w:rsidR="00A77CA5">
        <w:t xml:space="preserve"> which will be in</w:t>
      </w:r>
      <w:r>
        <w:t xml:space="preserve"> Nov.</w:t>
      </w:r>
      <w:r w:rsidR="004B04A6">
        <w:t xml:space="preserve"> </w:t>
      </w:r>
      <w:r>
        <w:t>202</w:t>
      </w:r>
      <w:r w:rsidR="004B04A6">
        <w:t>4</w:t>
      </w:r>
      <w:r>
        <w:t xml:space="preserve">.  If successful, </w:t>
      </w:r>
      <w:r w:rsidR="00C30186">
        <w:t xml:space="preserve">I will be </w:t>
      </w:r>
      <w:r w:rsidR="00A77CA5">
        <w:t>elected to</w:t>
      </w:r>
      <w:r w:rsidR="00C30186">
        <w:t xml:space="preserve"> a </w:t>
      </w:r>
      <w:r>
        <w:t>4</w:t>
      </w:r>
      <w:r w:rsidR="00014BB5">
        <w:t>-</w:t>
      </w:r>
      <w:r>
        <w:t xml:space="preserve">year </w:t>
      </w:r>
      <w:r w:rsidR="003D6989">
        <w:t>term starting</w:t>
      </w:r>
      <w:r w:rsidR="005C5270">
        <w:t xml:space="preserve"> January 1, 202</w:t>
      </w:r>
      <w:r w:rsidR="004B04A6">
        <w:t>5</w:t>
      </w:r>
      <w:r w:rsidR="005C5270">
        <w:t xml:space="preserve"> </w:t>
      </w:r>
      <w:r>
        <w:t>(expiring in 202</w:t>
      </w:r>
      <w:r w:rsidR="004B04A6">
        <w:t>8</w:t>
      </w:r>
      <w:r>
        <w:t>).</w:t>
      </w:r>
    </w:p>
    <w:p w14:paraId="7BA77983" w14:textId="1C11D403" w:rsidR="00A77CA5" w:rsidRDefault="00A77CA5">
      <w:r w:rsidRPr="005A728C">
        <w:rPr>
          <w:highlight w:val="yellow"/>
        </w:rPr>
        <w:t xml:space="preserve">Please submit your answers </w:t>
      </w:r>
      <w:r w:rsidR="007544F7" w:rsidRPr="005A728C">
        <w:rPr>
          <w:highlight w:val="yellow"/>
        </w:rPr>
        <w:t xml:space="preserve">by </w:t>
      </w:r>
      <w:r w:rsidR="005A728C" w:rsidRPr="005A728C">
        <w:rPr>
          <w:highlight w:val="yellow"/>
        </w:rPr>
        <w:t>March 13</w:t>
      </w:r>
      <w:r w:rsidR="007544F7" w:rsidRPr="005A728C">
        <w:rPr>
          <w:highlight w:val="yellow"/>
        </w:rPr>
        <w:t>, 202</w:t>
      </w:r>
      <w:r w:rsidR="004B04A6" w:rsidRPr="005A728C">
        <w:rPr>
          <w:highlight w:val="yellow"/>
        </w:rPr>
        <w:t>4</w:t>
      </w:r>
      <w:r w:rsidR="007544F7" w:rsidRPr="005A728C">
        <w:rPr>
          <w:highlight w:val="yellow"/>
        </w:rPr>
        <w:t xml:space="preserve"> </w:t>
      </w:r>
      <w:r w:rsidRPr="005A728C">
        <w:rPr>
          <w:highlight w:val="yellow"/>
        </w:rPr>
        <w:t>to:</w:t>
      </w:r>
    </w:p>
    <w:p w14:paraId="75BABF7F" w14:textId="04C79169" w:rsidR="00014BB5" w:rsidRDefault="004B04A6" w:rsidP="00014BB5">
      <w:r>
        <w:t>Steve Melin, Wabana Township Clerk</w:t>
      </w:r>
      <w:r w:rsidR="00014BB5">
        <w:t xml:space="preserve">:  </w:t>
      </w:r>
      <w:hyperlink r:id="rId5" w:history="1">
        <w:r w:rsidRPr="00793BC3">
          <w:rPr>
            <w:rStyle w:val="Hyperlink"/>
          </w:rPr>
          <w:t>wabanatownshipclerk@gmail.com</w:t>
        </w:r>
      </w:hyperlink>
    </w:p>
    <w:p w14:paraId="644966A1" w14:textId="343DF5CA" w:rsidR="00304F31" w:rsidRDefault="004B04A6">
      <w:r>
        <w:t>This</w:t>
      </w:r>
      <w:r w:rsidR="00014BB5">
        <w:t xml:space="preserve"> can also be mailed to:  </w:t>
      </w:r>
      <w:r>
        <w:tab/>
      </w:r>
      <w:r w:rsidR="00014BB5">
        <w:t>Wabana Township</w:t>
      </w:r>
      <w:r>
        <w:t xml:space="preserve"> Clerk</w:t>
      </w:r>
    </w:p>
    <w:p w14:paraId="4B5C0AE5" w14:textId="480B0672" w:rsidR="00014BB5" w:rsidRDefault="00014BB5">
      <w:r>
        <w:tab/>
      </w:r>
      <w:r>
        <w:tab/>
      </w:r>
      <w:r>
        <w:tab/>
        <w:t xml:space="preserve">  </w:t>
      </w:r>
      <w:r w:rsidR="004B04A6">
        <w:tab/>
      </w:r>
      <w:r w:rsidR="00304F31">
        <w:t>3</w:t>
      </w:r>
      <w:r w:rsidR="004B04A6">
        <w:t>0980 Clearwater Road</w:t>
      </w:r>
      <w:r w:rsidR="00304F31">
        <w:t xml:space="preserve"> Shoreview Drive</w:t>
      </w:r>
    </w:p>
    <w:p w14:paraId="34A2189C" w14:textId="6A0328DD" w:rsidR="00014BB5" w:rsidRDefault="00014BB5">
      <w:r>
        <w:tab/>
      </w:r>
      <w:r>
        <w:tab/>
      </w:r>
      <w:r>
        <w:tab/>
        <w:t xml:space="preserve">  </w:t>
      </w:r>
      <w:r w:rsidR="004B04A6">
        <w:tab/>
      </w:r>
      <w:r>
        <w:t>Grand Rapids, MN  55744</w:t>
      </w:r>
    </w:p>
    <w:p w14:paraId="1034C754" w14:textId="77777777" w:rsidR="00014BB5" w:rsidRDefault="00014BB5"/>
    <w:sectPr w:rsidR="00014BB5" w:rsidSect="006D04E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C62"/>
    <w:multiLevelType w:val="hybridMultilevel"/>
    <w:tmpl w:val="FC224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62037"/>
    <w:multiLevelType w:val="hybridMultilevel"/>
    <w:tmpl w:val="28EC520A"/>
    <w:lvl w:ilvl="0" w:tplc="D2885802">
      <w:start w:val="1"/>
      <w:numFmt w:val="decimal"/>
      <w:lvlText w:val="%1)"/>
      <w:lvlJc w:val="left"/>
      <w:pPr>
        <w:ind w:left="1400" w:hanging="221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8B4FC30">
      <w:numFmt w:val="bullet"/>
      <w:lvlText w:val="•"/>
      <w:lvlJc w:val="left"/>
      <w:pPr>
        <w:ind w:left="2352" w:hanging="221"/>
      </w:pPr>
      <w:rPr>
        <w:lang w:val="en-US" w:eastAsia="en-US" w:bidi="ar-SA"/>
      </w:rPr>
    </w:lvl>
    <w:lvl w:ilvl="2" w:tplc="552E5424">
      <w:numFmt w:val="bullet"/>
      <w:lvlText w:val="•"/>
      <w:lvlJc w:val="left"/>
      <w:pPr>
        <w:ind w:left="3304" w:hanging="221"/>
      </w:pPr>
      <w:rPr>
        <w:lang w:val="en-US" w:eastAsia="en-US" w:bidi="ar-SA"/>
      </w:rPr>
    </w:lvl>
    <w:lvl w:ilvl="3" w:tplc="6332099A">
      <w:numFmt w:val="bullet"/>
      <w:lvlText w:val="•"/>
      <w:lvlJc w:val="left"/>
      <w:pPr>
        <w:ind w:left="4256" w:hanging="221"/>
      </w:pPr>
      <w:rPr>
        <w:lang w:val="en-US" w:eastAsia="en-US" w:bidi="ar-SA"/>
      </w:rPr>
    </w:lvl>
    <w:lvl w:ilvl="4" w:tplc="D04816A8">
      <w:numFmt w:val="bullet"/>
      <w:lvlText w:val="•"/>
      <w:lvlJc w:val="left"/>
      <w:pPr>
        <w:ind w:left="5208" w:hanging="221"/>
      </w:pPr>
      <w:rPr>
        <w:lang w:val="en-US" w:eastAsia="en-US" w:bidi="ar-SA"/>
      </w:rPr>
    </w:lvl>
    <w:lvl w:ilvl="5" w:tplc="6CEAC082">
      <w:numFmt w:val="bullet"/>
      <w:lvlText w:val="•"/>
      <w:lvlJc w:val="left"/>
      <w:pPr>
        <w:ind w:left="6160" w:hanging="221"/>
      </w:pPr>
      <w:rPr>
        <w:lang w:val="en-US" w:eastAsia="en-US" w:bidi="ar-SA"/>
      </w:rPr>
    </w:lvl>
    <w:lvl w:ilvl="6" w:tplc="AF2237C8">
      <w:numFmt w:val="bullet"/>
      <w:lvlText w:val="•"/>
      <w:lvlJc w:val="left"/>
      <w:pPr>
        <w:ind w:left="7112" w:hanging="221"/>
      </w:pPr>
      <w:rPr>
        <w:lang w:val="en-US" w:eastAsia="en-US" w:bidi="ar-SA"/>
      </w:rPr>
    </w:lvl>
    <w:lvl w:ilvl="7" w:tplc="4C0A926E">
      <w:numFmt w:val="bullet"/>
      <w:lvlText w:val="•"/>
      <w:lvlJc w:val="left"/>
      <w:pPr>
        <w:ind w:left="8064" w:hanging="221"/>
      </w:pPr>
      <w:rPr>
        <w:lang w:val="en-US" w:eastAsia="en-US" w:bidi="ar-SA"/>
      </w:rPr>
    </w:lvl>
    <w:lvl w:ilvl="8" w:tplc="24C85900">
      <w:numFmt w:val="bullet"/>
      <w:lvlText w:val="•"/>
      <w:lvlJc w:val="left"/>
      <w:pPr>
        <w:ind w:left="9016" w:hanging="221"/>
      </w:pPr>
      <w:rPr>
        <w:lang w:val="en-US" w:eastAsia="en-US" w:bidi="ar-SA"/>
      </w:rPr>
    </w:lvl>
  </w:abstractNum>
  <w:num w:numId="1" w16cid:durableId="109408869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9324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41"/>
    <w:rsid w:val="00014BB5"/>
    <w:rsid w:val="002409AD"/>
    <w:rsid w:val="00263829"/>
    <w:rsid w:val="002B4E9F"/>
    <w:rsid w:val="00304F31"/>
    <w:rsid w:val="00350474"/>
    <w:rsid w:val="00360828"/>
    <w:rsid w:val="003D6989"/>
    <w:rsid w:val="004B04A6"/>
    <w:rsid w:val="005A728C"/>
    <w:rsid w:val="005C5270"/>
    <w:rsid w:val="006D04E0"/>
    <w:rsid w:val="007544F7"/>
    <w:rsid w:val="007D762C"/>
    <w:rsid w:val="00855551"/>
    <w:rsid w:val="00A77CA5"/>
    <w:rsid w:val="00C30186"/>
    <w:rsid w:val="00C43705"/>
    <w:rsid w:val="00D01941"/>
    <w:rsid w:val="00E060EB"/>
    <w:rsid w:val="00E70482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DCDA"/>
  <w15:chartTrackingRefBased/>
  <w15:docId w15:val="{BCBADAA5-0F4F-4A0E-A4E6-E08D8A34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4E9F"/>
    <w:pPr>
      <w:widowControl w:val="0"/>
      <w:autoSpaceDE w:val="0"/>
      <w:autoSpaceDN w:val="0"/>
      <w:spacing w:before="120" w:after="0" w:line="240" w:lineRule="auto"/>
      <w:ind w:left="1180" w:hanging="360"/>
    </w:pPr>
    <w:rPr>
      <w:rFonts w:ascii="Candara" w:eastAsia="Candara" w:hAnsi="Candara" w:cs="Candara"/>
    </w:rPr>
  </w:style>
  <w:style w:type="character" w:styleId="Hyperlink">
    <w:name w:val="Hyperlink"/>
    <w:basedOn w:val="DefaultParagraphFont"/>
    <w:uiPriority w:val="99"/>
    <w:unhideWhenUsed/>
    <w:rsid w:val="00014B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banatownship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OJA</dc:creator>
  <cp:keywords/>
  <dc:description/>
  <cp:lastModifiedBy>Keith Moore</cp:lastModifiedBy>
  <cp:revision>2</cp:revision>
  <cp:lastPrinted>2021-12-16T20:07:00Z</cp:lastPrinted>
  <dcterms:created xsi:type="dcterms:W3CDTF">2024-02-12T15:53:00Z</dcterms:created>
  <dcterms:modified xsi:type="dcterms:W3CDTF">2024-02-12T15:53:00Z</dcterms:modified>
</cp:coreProperties>
</file>